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8" w:rsidRPr="00853038" w:rsidRDefault="004B6978" w:rsidP="004B6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FORMULÁRIO PADRÃO PARA CONFECÇÃO DE MEMORIAL ECONÔMICO-SANITÁRIO, PARA ESTABELECIMENTOS DE LEITE / DERIVADOS.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Razão Social da Empresa: 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CNPJ/CPF_____________________________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N° do SIM: 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Responsável Legal da Empresa: 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Responsável Técnico Médico Veterinário: 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Propriedade do Estabelecimento: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Própria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Arrendada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)Outras 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CEP: 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Coordenadas Geográficas: 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303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Endereço para correspondência: 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CEP: 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Telefones para contato: 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E-mail: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Motivo do Projeto: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Registro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Reforma e Ampliação – especificar 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Alteração do Memorial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Complementação do Memorial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Classificação do Estabelecimento: 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Usina de Beneficiamento de Leite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Fábrica de Laticínios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Micro Usina de Beneficiamento e Industrialização de Leite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Entreposto de Laticínios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Posto de Refrigeração de leite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Produtos que pretende fabricar e produção máxima pretendida para cada produto</w:t>
      </w:r>
      <w:r w:rsidRPr="00853038">
        <w:rPr>
          <w:rFonts w:ascii="Times New Roman" w:hAnsi="Times New Roman" w:cs="Times New Roman"/>
          <w:b/>
          <w:sz w:val="24"/>
          <w:szCs w:val="24"/>
        </w:rPr>
        <w:t xml:space="preserve"> (em litros e em kg): </w:t>
      </w: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Procedência da matéria-prima e conservação até a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chegada no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 estabelecimento industrial: 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Produção própria       (    ) tanque de expansão        (    ) tanque de imersão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Produção própria sem refrigeração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lastRenderedPageBreak/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Produtores com refrigeração na propriedade          (    ) tanque de expansão         (    ) tanque de imersão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Produtores sem refrigeração na propriedade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Produtores com tanque comunitário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Transporte do leite até o estabelecimento industrial: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granel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tarros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Transporte dos produtos beneficiados e/ou industrializados (citar meios de transporte utilizados e temperaturas): 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Quanto à procedência dos produtos, em se tratando de Entreposto de Laticínios: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SIF (Serviço de Inspeção Federal)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CISPOA (Serviço de Inspeção Estadual)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SIM (Serviço de Inspeção Municipal)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Mercado de consumo: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Número de funcionários do estabelecimento: 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Masculino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Feminino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Água de Abastecimento: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5486"/>
      </w:tblGrid>
      <w:tr w:rsidR="004B6978" w:rsidRPr="00853038" w:rsidTr="00263C5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Procedência: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78" w:rsidRPr="00853038" w:rsidTr="00263C5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Vazão: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    ______ litros/hora</w:t>
            </w:r>
          </w:p>
        </w:tc>
      </w:tr>
      <w:tr w:rsidR="004B6978" w:rsidRPr="00853038" w:rsidTr="00263C5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Captação: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78" w:rsidRPr="00853038" w:rsidTr="00263C5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Tratamento: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78" w:rsidRPr="00853038" w:rsidTr="00263C5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Reservatórios (capacidade e material):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     ______ litros</w:t>
            </w:r>
          </w:p>
        </w:tc>
      </w:tr>
      <w:tr w:rsidR="004B6978" w:rsidRPr="00853038" w:rsidTr="00263C59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Distribuição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853038" w:rsidRDefault="004B6978" w:rsidP="00263C59">
            <w:pPr>
              <w:snapToGri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Características do sistema de coleta e remoção das águas residuais do interior da indústria em direção ao tratamento de efluentes: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53038">
        <w:rPr>
          <w:rFonts w:ascii="Times New Roman" w:hAnsi="Times New Roman" w:cs="Times New Roman"/>
          <w:sz w:val="24"/>
          <w:szCs w:val="24"/>
        </w:rPr>
        <w:t>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3038">
        <w:rPr>
          <w:rFonts w:ascii="Times New Roman" w:hAnsi="Times New Roman" w:cs="Times New Roman"/>
          <w:sz w:val="24"/>
          <w:szCs w:val="24"/>
        </w:rPr>
        <w:softHyphen/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3038">
        <w:rPr>
          <w:rFonts w:ascii="Times New Roman" w:hAnsi="Times New Roman" w:cs="Times New Roman"/>
          <w:sz w:val="24"/>
          <w:szCs w:val="24"/>
        </w:rPr>
        <w:t>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Sistema de ventilação, exaustão e climatização das seções: 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Tipo de iluminação utilizada nas seções: </w:t>
      </w:r>
    </w:p>
    <w:p w:rsidR="004B697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Sistema de produção de água quente: 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Possui sistema de mangueiras com engate rápido em pontos estratégicos: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Sim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Não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Listar os equipamentos industriais, indicando a constituição destes.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Indicação do sistema de controle de tempo, temperatura e umidade das seções, equipamentos e câmaras frigoríficas, quando for o caso: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Indicação do sistema e equipamentos para a transferência e destino de: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soro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leite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 ácido: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leite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 condenado: 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Lista de câmaras frias e refrigeradores, com as respectivas finalidades: 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1.________________________________________________________________________________2.________________________________________________________________________________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pavimentação externa: 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delimitação da área externa: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Indicação de existência nas proximidades, de estabelecimentos ou propriedades, que por sua natureza de produção possam produzir mau cheiro ou interferir na qualidade do produto.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Outras observações: _______________________________________________________________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B6978" w:rsidRPr="0085303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B6978" w:rsidRPr="00853038" w:rsidRDefault="004B6978" w:rsidP="004B6978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 Descrição sucinta do processo/fluxo/equipamentos envolvidos no beneficiamento e/ou industrialização dos produtos </w:t>
      </w:r>
      <w:r w:rsidRPr="00853038">
        <w:rPr>
          <w:rFonts w:ascii="Times New Roman" w:hAnsi="Times New Roman" w:cs="Times New Roman"/>
          <w:b/>
          <w:sz w:val="24"/>
          <w:szCs w:val="24"/>
        </w:rPr>
        <w:t>(para cada produto)</w:t>
      </w:r>
      <w:r w:rsidRPr="00853038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B697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6978" w:rsidRDefault="004B6978" w:rsidP="004B69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4309"/>
        <w:gridCol w:w="4319"/>
      </w:tblGrid>
      <w:tr w:rsidR="004B6978" w:rsidRPr="00853038" w:rsidTr="00263C59">
        <w:trPr>
          <w:trHeight w:val="1906"/>
          <w:jc w:val="center"/>
        </w:trPr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6978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Pr="003F25A5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Pr="003F25A5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Pr="003F25A5" w:rsidRDefault="004B6978" w:rsidP="00263C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5A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e carimbo do responsável legal pelo estabelecimento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978" w:rsidRPr="003F25A5" w:rsidRDefault="004B6978" w:rsidP="00263C5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Pr="003F25A5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Pr="003F25A5" w:rsidRDefault="004B6978" w:rsidP="00263C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978" w:rsidRPr="003F25A5" w:rsidRDefault="004B6978" w:rsidP="00263C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5A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e carimbo do Médico Veterinário, responsável técnico pelo estabelecimento.</w:t>
            </w:r>
          </w:p>
        </w:tc>
      </w:tr>
    </w:tbl>
    <w:p w:rsidR="00B554EC" w:rsidRPr="004B6978" w:rsidRDefault="00382AE0" w:rsidP="004B6978">
      <w:bookmarkStart w:id="0" w:name="_GoBack"/>
      <w:bookmarkEnd w:id="0"/>
    </w:p>
    <w:sectPr w:rsidR="00B554EC" w:rsidRPr="004B6978" w:rsidSect="00F128A5">
      <w:headerReference w:type="default" r:id="rId7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E0" w:rsidRDefault="00382AE0" w:rsidP="008A1A99">
      <w:pPr>
        <w:spacing w:after="0" w:line="240" w:lineRule="auto"/>
      </w:pPr>
      <w:r>
        <w:separator/>
      </w:r>
    </w:p>
  </w:endnote>
  <w:endnote w:type="continuationSeparator" w:id="0">
    <w:p w:rsidR="00382AE0" w:rsidRDefault="00382AE0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E0" w:rsidRDefault="00382AE0" w:rsidP="008A1A99">
      <w:pPr>
        <w:spacing w:after="0" w:line="240" w:lineRule="auto"/>
      </w:pPr>
      <w:r>
        <w:separator/>
      </w:r>
    </w:p>
  </w:footnote>
  <w:footnote w:type="continuationSeparator" w:id="0">
    <w:p w:rsidR="00382AE0" w:rsidRDefault="00382AE0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99" w:rsidRPr="00F82100" w:rsidRDefault="008A1A99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8.9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0142712" r:id="rId2"/>
      </w:pic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F82100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sz w:val="20"/>
        <w:szCs w:val="20"/>
      </w:rPr>
    </w:pPr>
    <w:r w:rsidRPr="009D19FE">
      <w:rPr>
        <w:rFonts w:ascii="Times New Roman" w:hAnsi="Times New Roman" w:cs="Times New Roman"/>
      </w:rPr>
      <w:t xml:space="preserve">    </w:t>
    </w:r>
    <w:r w:rsidRPr="00F82100">
      <w:rPr>
        <w:rFonts w:ascii="Times New Roman" w:hAnsi="Times New Roman" w:cs="Times New Roman"/>
        <w:sz w:val="20"/>
        <w:szCs w:val="20"/>
      </w:rPr>
      <w:t>SECRETARIA MUNICIPAL DE AGRICULTURA</w:t>
    </w:r>
  </w:p>
  <w:p w:rsidR="008A1A99" w:rsidRPr="00F82100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sz w:val="18"/>
        <w:szCs w:val="18"/>
      </w:rPr>
    </w:pPr>
    <w:r w:rsidRPr="00F82100">
      <w:rPr>
        <w:rFonts w:ascii="Times New Roman" w:hAnsi="Times New Roman" w:cs="Times New Roman"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273F36"/>
    <w:rsid w:val="00382AE0"/>
    <w:rsid w:val="004345F0"/>
    <w:rsid w:val="004B6978"/>
    <w:rsid w:val="005A0980"/>
    <w:rsid w:val="005F7AA5"/>
    <w:rsid w:val="007615BB"/>
    <w:rsid w:val="008A1A99"/>
    <w:rsid w:val="00A80F88"/>
    <w:rsid w:val="00AD7A70"/>
    <w:rsid w:val="00CF7FF3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2014-12-15T11:59:00Z</dcterms:created>
  <dcterms:modified xsi:type="dcterms:W3CDTF">2014-12-15T11:59:00Z</dcterms:modified>
</cp:coreProperties>
</file>